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E35DD" w14:textId="7F126FD4" w:rsidR="004E3CB0" w:rsidRPr="003D7856" w:rsidRDefault="00A05D18" w:rsidP="00A05D18">
      <w:pPr>
        <w:jc w:val="both"/>
        <w:rPr>
          <w:sz w:val="24"/>
          <w:szCs w:val="24"/>
        </w:rPr>
      </w:pPr>
      <w:r w:rsidRPr="003D7856">
        <w:rPr>
          <w:noProof/>
          <w:sz w:val="24"/>
          <w:szCs w:val="24"/>
          <w:lang w:eastAsia="it-IT"/>
        </w:rPr>
        <w:drawing>
          <wp:anchor distT="0" distB="0" distL="114300" distR="114300" simplePos="0" relativeHeight="251659264" behindDoc="0" locked="0" layoutInCell="1" allowOverlap="1" wp14:anchorId="3B800AFD" wp14:editId="1B51B791">
            <wp:simplePos x="0" y="0"/>
            <wp:positionH relativeFrom="column">
              <wp:posOffset>11430</wp:posOffset>
            </wp:positionH>
            <wp:positionV relativeFrom="paragraph">
              <wp:posOffset>-1270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0" locked="0" layoutInCell="1" allowOverlap="1" wp14:anchorId="354031B7" wp14:editId="7D651DA9">
            <wp:simplePos x="0" y="0"/>
            <wp:positionH relativeFrom="column">
              <wp:posOffset>4004310</wp:posOffset>
            </wp:positionH>
            <wp:positionV relativeFrom="paragraph">
              <wp:posOffset>52070</wp:posOffset>
            </wp:positionV>
            <wp:extent cx="1980565" cy="944880"/>
            <wp:effectExtent l="0" t="0" r="635" b="762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0565" cy="944880"/>
                    </a:xfrm>
                    <a:prstGeom prst="rect">
                      <a:avLst/>
                    </a:prstGeom>
                    <a:noFill/>
                    <a:ln>
                      <a:noFill/>
                    </a:ln>
                  </pic:spPr>
                </pic:pic>
              </a:graphicData>
            </a:graphic>
          </wp:anchor>
        </w:drawing>
      </w:r>
    </w:p>
    <w:p w14:paraId="64935103" w14:textId="77777777" w:rsidR="00137FEF" w:rsidRPr="003D7856" w:rsidRDefault="00137FEF" w:rsidP="00137FEF">
      <w:pPr>
        <w:spacing w:after="0" w:line="240" w:lineRule="auto"/>
        <w:jc w:val="center"/>
        <w:rPr>
          <w:b/>
          <w:bCs/>
          <w:color w:val="10253F"/>
          <w:sz w:val="24"/>
          <w:szCs w:val="24"/>
          <w:lang w:eastAsia="it-IT"/>
        </w:rPr>
      </w:pPr>
    </w:p>
    <w:p w14:paraId="4EB27287" w14:textId="77777777" w:rsidR="00A05D18" w:rsidRDefault="00A05D18" w:rsidP="00A8649F">
      <w:pPr>
        <w:jc w:val="center"/>
        <w:rPr>
          <w:b/>
          <w:bCs/>
          <w:sz w:val="28"/>
          <w:szCs w:val="28"/>
        </w:rPr>
      </w:pPr>
    </w:p>
    <w:p w14:paraId="76E904D4" w14:textId="77777777" w:rsidR="00A05D18" w:rsidRDefault="00A05D18" w:rsidP="00A8649F">
      <w:pPr>
        <w:jc w:val="center"/>
        <w:rPr>
          <w:b/>
          <w:bCs/>
          <w:sz w:val="28"/>
          <w:szCs w:val="28"/>
        </w:rPr>
      </w:pPr>
    </w:p>
    <w:p w14:paraId="6251D8AB" w14:textId="77777777" w:rsidR="00A05D18" w:rsidRDefault="00A05D18" w:rsidP="00A8649F">
      <w:pPr>
        <w:jc w:val="center"/>
        <w:rPr>
          <w:b/>
          <w:bCs/>
          <w:sz w:val="28"/>
          <w:szCs w:val="28"/>
        </w:rPr>
      </w:pPr>
    </w:p>
    <w:p w14:paraId="6DBC668E" w14:textId="28FBE375" w:rsidR="00A8649F" w:rsidRDefault="00A8649F" w:rsidP="00A8649F">
      <w:pPr>
        <w:jc w:val="center"/>
        <w:rPr>
          <w:sz w:val="28"/>
          <w:szCs w:val="28"/>
        </w:rPr>
      </w:pPr>
      <w:r>
        <w:rPr>
          <w:b/>
          <w:bCs/>
          <w:sz w:val="28"/>
          <w:szCs w:val="28"/>
        </w:rPr>
        <w:t>COMUNICATO-STAMPA</w:t>
      </w:r>
    </w:p>
    <w:p w14:paraId="06863518" w14:textId="25294847" w:rsidR="0059056B" w:rsidRPr="0059056B" w:rsidRDefault="0059056B" w:rsidP="0059056B">
      <w:pPr>
        <w:jc w:val="both"/>
        <w:rPr>
          <w:b/>
          <w:bCs/>
          <w:sz w:val="28"/>
          <w:szCs w:val="28"/>
        </w:rPr>
      </w:pPr>
      <w:r w:rsidRPr="0059056B">
        <w:rPr>
          <w:b/>
          <w:bCs/>
          <w:color w:val="201F1E"/>
          <w:sz w:val="28"/>
          <w:szCs w:val="28"/>
          <w:bdr w:val="none" w:sz="0" w:space="0" w:color="auto" w:frame="1"/>
          <w:shd w:val="clear" w:color="auto" w:fill="FFFFFF"/>
          <w:lang w:eastAsia="it-IT"/>
        </w:rPr>
        <w:t>﻿</w:t>
      </w:r>
      <w:r w:rsidRPr="0059056B">
        <w:rPr>
          <w:b/>
          <w:bCs/>
          <w:sz w:val="28"/>
          <w:szCs w:val="28"/>
        </w:rPr>
        <w:t>DIFFAMAZIONE: FIEG-FNSI, NECESSARIO UN SUPPLEMENTO DI RIFLESSIONE DI FORZE POLITICHE E PARLAMENTO</w:t>
      </w:r>
    </w:p>
    <w:p w14:paraId="3D87E24A" w14:textId="353E8EC1" w:rsidR="00C70C96" w:rsidRPr="009828CB" w:rsidRDefault="0059056B" w:rsidP="00C70C96">
      <w:pPr>
        <w:pStyle w:val="NormaleWeb"/>
        <w:jc w:val="both"/>
        <w:rPr>
          <w:rFonts w:asciiTheme="minorHAnsi" w:hAnsiTheme="minorHAnsi" w:cstheme="minorHAnsi"/>
        </w:rPr>
      </w:pPr>
      <w:r w:rsidRPr="009828CB">
        <w:rPr>
          <w:rFonts w:asciiTheme="minorHAnsi" w:hAnsiTheme="minorHAnsi" w:cstheme="minorHAnsi"/>
        </w:rPr>
        <w:t xml:space="preserve">Roma, 27 luglio 2020 </w:t>
      </w:r>
      <w:r w:rsidR="00C90BB6" w:rsidRPr="009828CB">
        <w:rPr>
          <w:rFonts w:asciiTheme="minorHAnsi" w:hAnsiTheme="minorHAnsi" w:cstheme="minorHAnsi"/>
        </w:rPr>
        <w:t>–</w:t>
      </w:r>
      <w:r w:rsidRPr="009828CB">
        <w:rPr>
          <w:rFonts w:asciiTheme="minorHAnsi" w:hAnsiTheme="minorHAnsi" w:cstheme="minorHAnsi"/>
        </w:rPr>
        <w:t xml:space="preserve"> </w:t>
      </w:r>
      <w:r w:rsidR="00C70C96" w:rsidRPr="009828CB">
        <w:rPr>
          <w:rFonts w:asciiTheme="minorHAnsi" w:hAnsiTheme="minorHAnsi" w:cstheme="minorHAnsi"/>
        </w:rPr>
        <w:t>Fieg e Fnsi chiedono modifiche al disegno di legge sulla diffamazione a mezzo stampa, in arrivo alla Camera. Il testo</w:t>
      </w:r>
      <w:r w:rsidR="009828CB" w:rsidRPr="009828CB">
        <w:rPr>
          <w:rFonts w:asciiTheme="minorHAnsi" w:hAnsiTheme="minorHAnsi" w:cstheme="minorHAnsi"/>
        </w:rPr>
        <w:t xml:space="preserve"> </w:t>
      </w:r>
      <w:r w:rsidR="00C70C96" w:rsidRPr="009828CB">
        <w:rPr>
          <w:rFonts w:asciiTheme="minorHAnsi" w:hAnsiTheme="minorHAnsi" w:cstheme="minorHAnsi"/>
        </w:rPr>
        <w:t xml:space="preserve">abolisce il carcere per i giornalisti, ma – per la Federazione degli editori e il sindacato dei giornalisti </w:t>
      </w:r>
      <w:r w:rsidR="00832288" w:rsidRPr="009828CB">
        <w:rPr>
          <w:rFonts w:asciiTheme="minorHAnsi" w:hAnsiTheme="minorHAnsi" w:cstheme="minorHAnsi"/>
        </w:rPr>
        <w:t>–</w:t>
      </w:r>
      <w:r w:rsidR="00C70C96" w:rsidRPr="009828CB">
        <w:rPr>
          <w:rFonts w:asciiTheme="minorHAnsi" w:hAnsiTheme="minorHAnsi" w:cstheme="minorHAnsi"/>
        </w:rPr>
        <w:t xml:space="preserve"> contiene norme </w:t>
      </w:r>
      <w:r w:rsidR="0043560F" w:rsidRPr="009828CB">
        <w:rPr>
          <w:rFonts w:asciiTheme="minorHAnsi" w:hAnsiTheme="minorHAnsi" w:cstheme="minorHAnsi"/>
        </w:rPr>
        <w:t xml:space="preserve">che preoccupano non poco </w:t>
      </w:r>
      <w:r w:rsidR="00C70C96" w:rsidRPr="009828CB">
        <w:rPr>
          <w:rFonts w:asciiTheme="minorHAnsi" w:hAnsiTheme="minorHAnsi" w:cstheme="minorHAnsi"/>
        </w:rPr>
        <w:t>gli addetti ai lavori</w:t>
      </w:r>
      <w:r w:rsidR="0043560F" w:rsidRPr="009828CB">
        <w:rPr>
          <w:rFonts w:asciiTheme="minorHAnsi" w:hAnsiTheme="minorHAnsi" w:cstheme="minorHAnsi"/>
        </w:rPr>
        <w:t xml:space="preserve"> perché rischiano di penalizzare l’attività di informazione</w:t>
      </w:r>
      <w:r w:rsidR="00C70C96" w:rsidRPr="009828CB">
        <w:rPr>
          <w:rFonts w:asciiTheme="minorHAnsi" w:hAnsiTheme="minorHAnsi" w:cstheme="minorHAnsi"/>
        </w:rPr>
        <w:t>.</w:t>
      </w:r>
    </w:p>
    <w:p w14:paraId="21010E05" w14:textId="12055FD4" w:rsidR="00C70C96" w:rsidRPr="009828CB" w:rsidRDefault="00C70C96" w:rsidP="00C70C96">
      <w:pPr>
        <w:pStyle w:val="NormaleWeb"/>
        <w:jc w:val="both"/>
        <w:rPr>
          <w:rFonts w:asciiTheme="minorHAnsi" w:hAnsiTheme="minorHAnsi" w:cstheme="minorHAnsi"/>
        </w:rPr>
      </w:pPr>
      <w:r w:rsidRPr="009828CB">
        <w:rPr>
          <w:rFonts w:asciiTheme="minorHAnsi" w:hAnsiTheme="minorHAnsi" w:cstheme="minorHAnsi"/>
        </w:rPr>
        <w:t>“</w:t>
      </w:r>
      <w:r w:rsidR="0043560F" w:rsidRPr="009828CB">
        <w:rPr>
          <w:rFonts w:asciiTheme="minorHAnsi" w:hAnsiTheme="minorHAnsi" w:cstheme="minorHAnsi"/>
        </w:rPr>
        <w:t>La proposta di legge</w:t>
      </w:r>
      <w:r w:rsidRPr="009828CB">
        <w:rPr>
          <w:rFonts w:asciiTheme="minorHAnsi" w:hAnsiTheme="minorHAnsi" w:cstheme="minorHAnsi"/>
        </w:rPr>
        <w:t xml:space="preserve">, pur presentando aspetti positivi come l’eliminazione del carcere per i giornalisti che adegua, finalmente, l’Italia agli standard europei e a quelli dei principali Stati occidentali” – </w:t>
      </w:r>
      <w:r w:rsidR="0043560F" w:rsidRPr="009828CB">
        <w:rPr>
          <w:rFonts w:asciiTheme="minorHAnsi" w:hAnsiTheme="minorHAnsi" w:cstheme="minorHAnsi"/>
        </w:rPr>
        <w:t xml:space="preserve">rilevano in una nota congiunta </w:t>
      </w:r>
      <w:r w:rsidRPr="009828CB">
        <w:rPr>
          <w:rFonts w:asciiTheme="minorHAnsi" w:hAnsiTheme="minorHAnsi" w:cstheme="minorHAnsi"/>
        </w:rPr>
        <w:t>le due Federazioni – “registra un eccessivo inasprimento delle pene pecuniarie, anche queste</w:t>
      </w:r>
      <w:r w:rsidR="0043560F" w:rsidRPr="009828CB">
        <w:rPr>
          <w:rFonts w:asciiTheme="minorHAnsi" w:hAnsiTheme="minorHAnsi" w:cstheme="minorHAnsi"/>
        </w:rPr>
        <w:t>, come rilevato dalla giurisprudenza della CEDU,</w:t>
      </w:r>
      <w:r w:rsidRPr="009828CB">
        <w:rPr>
          <w:rFonts w:asciiTheme="minorHAnsi" w:hAnsiTheme="minorHAnsi" w:cstheme="minorHAnsi"/>
        </w:rPr>
        <w:t xml:space="preserve"> suscettibili di svolgere un forte effetto deterrente all’esercizio del diritto di cronaca. Ulteriori criticità sono poi ravvisabili in materia di rettifiche, con l'obbligo della rettifica automatica che esclude la possibilità di commento da parte del direttore e con la previsione per i quotidiani on-line di dover mantenere in home page la rettifica per ben 30 giorni; nonché in materia di competenza territoriale, riconosciuta al giudice del luogo di residenza della persona offesa, con l’effetto di dar luogo ad una proliferazione di procedimenti penali, in contrapposizione al principio di certezza del diritto e aggravando l’esercizio del diritto di difesa da parte degli operatori dell’informazione”. </w:t>
      </w:r>
    </w:p>
    <w:p w14:paraId="4083A730" w14:textId="2870770E" w:rsidR="00C70C96" w:rsidRPr="009828CB" w:rsidRDefault="00C70C96" w:rsidP="00C70C96">
      <w:pPr>
        <w:pStyle w:val="NormaleWeb"/>
        <w:jc w:val="both"/>
        <w:rPr>
          <w:rFonts w:asciiTheme="minorHAnsi" w:hAnsiTheme="minorHAnsi" w:cstheme="minorHAnsi"/>
        </w:rPr>
      </w:pPr>
      <w:r w:rsidRPr="009828CB">
        <w:rPr>
          <w:rFonts w:asciiTheme="minorHAnsi" w:hAnsiTheme="minorHAnsi" w:cstheme="minorHAnsi"/>
        </w:rPr>
        <w:t xml:space="preserve">Un ultimo tema su cui editori e </w:t>
      </w:r>
      <w:r w:rsidR="0043560F" w:rsidRPr="009828CB">
        <w:rPr>
          <w:rFonts w:asciiTheme="minorHAnsi" w:hAnsiTheme="minorHAnsi" w:cstheme="minorHAnsi"/>
        </w:rPr>
        <w:t>giornalisti</w:t>
      </w:r>
      <w:r w:rsidRPr="009828CB">
        <w:rPr>
          <w:rFonts w:asciiTheme="minorHAnsi" w:hAnsiTheme="minorHAnsi" w:cstheme="minorHAnsi"/>
        </w:rPr>
        <w:t xml:space="preserve"> richiamano l’attenzione è il termine</w:t>
      </w:r>
      <w:r w:rsidR="0043560F" w:rsidRPr="009828CB">
        <w:rPr>
          <w:rFonts w:asciiTheme="minorHAnsi" w:hAnsiTheme="minorHAnsi" w:cstheme="minorHAnsi"/>
        </w:rPr>
        <w:t xml:space="preserve"> di</w:t>
      </w:r>
      <w:r w:rsidRPr="009828CB">
        <w:rPr>
          <w:rFonts w:asciiTheme="minorHAnsi" w:hAnsiTheme="minorHAnsi" w:cstheme="minorHAnsi"/>
        </w:rPr>
        <w:t xml:space="preserve"> prescrizion</w:t>
      </w:r>
      <w:r w:rsidR="0043560F" w:rsidRPr="009828CB">
        <w:rPr>
          <w:rFonts w:asciiTheme="minorHAnsi" w:hAnsiTheme="minorHAnsi" w:cstheme="minorHAnsi"/>
        </w:rPr>
        <w:t>e</w:t>
      </w:r>
      <w:r w:rsidRPr="009828CB">
        <w:rPr>
          <w:rFonts w:asciiTheme="minorHAnsi" w:hAnsiTheme="minorHAnsi" w:cstheme="minorHAnsi"/>
        </w:rPr>
        <w:t xml:space="preserve"> per l’esercizio dell’azione civile per il risarcimento del danno, che </w:t>
      </w:r>
      <w:r w:rsidR="0043560F" w:rsidRPr="009828CB">
        <w:rPr>
          <w:rFonts w:asciiTheme="minorHAnsi" w:hAnsiTheme="minorHAnsi" w:cstheme="minorHAnsi"/>
        </w:rPr>
        <w:t>non tiene</w:t>
      </w:r>
      <w:r w:rsidRPr="009828CB">
        <w:rPr>
          <w:rFonts w:asciiTheme="minorHAnsi" w:hAnsiTheme="minorHAnsi" w:cstheme="minorHAnsi"/>
        </w:rPr>
        <w:t xml:space="preserve"> conto del normale periodo di fruizione del prodotto giornalistico.</w:t>
      </w:r>
    </w:p>
    <w:p w14:paraId="15B1C052" w14:textId="36043D73" w:rsidR="00C70C96" w:rsidRPr="009828CB" w:rsidRDefault="00C70C96" w:rsidP="00C70C96">
      <w:pPr>
        <w:pStyle w:val="NormaleWeb"/>
        <w:jc w:val="both"/>
        <w:rPr>
          <w:rFonts w:asciiTheme="minorHAnsi" w:hAnsiTheme="minorHAnsi" w:cstheme="minorHAnsi"/>
        </w:rPr>
      </w:pPr>
      <w:r w:rsidRPr="009828CB">
        <w:rPr>
          <w:rFonts w:asciiTheme="minorHAnsi" w:hAnsiTheme="minorHAnsi" w:cstheme="minorHAnsi"/>
        </w:rPr>
        <w:t>Su tutti questi aspetti, Fieg e Fnsi ritengono necessario un supplemento di riflessione da parte di forze politiche e Parlamento per una corretta rivisitazione della disciplina della diffamazione a mezzo stampa, nel perseguimento dell</w:t>
      </w:r>
      <w:r w:rsidR="00575FAE" w:rsidRPr="009828CB">
        <w:rPr>
          <w:rFonts w:asciiTheme="minorHAnsi" w:hAnsiTheme="minorHAnsi" w:cstheme="minorHAnsi"/>
        </w:rPr>
        <w:t>’</w:t>
      </w:r>
      <w:r w:rsidRPr="009828CB">
        <w:rPr>
          <w:rFonts w:asciiTheme="minorHAnsi" w:hAnsiTheme="minorHAnsi" w:cstheme="minorHAnsi"/>
        </w:rPr>
        <w:t>interesse generale ad una libera e corretta informazione, garanzia fondamentale di democrazia.</w:t>
      </w:r>
    </w:p>
    <w:p w14:paraId="592FF296" w14:textId="5F2BC222" w:rsidR="00C90BB6" w:rsidRPr="00C70C96" w:rsidRDefault="00C90BB6" w:rsidP="00C70C96">
      <w:pPr>
        <w:jc w:val="both"/>
        <w:rPr>
          <w:rFonts w:cstheme="minorHAnsi"/>
          <w:sz w:val="24"/>
          <w:szCs w:val="24"/>
        </w:rPr>
      </w:pPr>
    </w:p>
    <w:p w14:paraId="404F0459" w14:textId="1F7A4E85" w:rsidR="005452F4" w:rsidRPr="00C90BB6" w:rsidRDefault="005452F4" w:rsidP="0059056B">
      <w:pPr>
        <w:pStyle w:val="Nessunaspaziatura"/>
        <w:rPr>
          <w:sz w:val="24"/>
          <w:szCs w:val="24"/>
        </w:rPr>
      </w:pPr>
    </w:p>
    <w:p w14:paraId="310ABD8B" w14:textId="3266B029" w:rsidR="0088616C" w:rsidRPr="005452F4" w:rsidRDefault="0088616C" w:rsidP="005452F4">
      <w:pPr>
        <w:jc w:val="both"/>
        <w:rPr>
          <w:rFonts w:eastAsia="Times New Roman" w:cstheme="minorHAnsi"/>
          <w:color w:val="000000"/>
          <w:sz w:val="24"/>
          <w:szCs w:val="24"/>
          <w:lang w:eastAsia="it-IT"/>
        </w:rPr>
      </w:pPr>
    </w:p>
    <w:sectPr w:rsidR="0088616C" w:rsidRPr="005452F4" w:rsidSect="00137FEF">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171BB" w14:textId="77777777" w:rsidR="00FF4609" w:rsidRDefault="00FF4609" w:rsidP="002942E1">
      <w:pPr>
        <w:spacing w:after="0" w:line="240" w:lineRule="auto"/>
      </w:pPr>
      <w:r>
        <w:separator/>
      </w:r>
    </w:p>
  </w:endnote>
  <w:endnote w:type="continuationSeparator" w:id="0">
    <w:p w14:paraId="7B5C548E" w14:textId="77777777" w:rsidR="00FF4609" w:rsidRDefault="00FF4609"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9E07" w14:textId="3026FF67"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32464" w14:textId="77777777" w:rsidR="00FF4609" w:rsidRDefault="00FF4609" w:rsidP="002942E1">
      <w:pPr>
        <w:spacing w:after="0" w:line="240" w:lineRule="auto"/>
      </w:pPr>
      <w:r>
        <w:separator/>
      </w:r>
    </w:p>
  </w:footnote>
  <w:footnote w:type="continuationSeparator" w:id="0">
    <w:p w14:paraId="2521431D" w14:textId="77777777" w:rsidR="00FF4609" w:rsidRDefault="00FF4609" w:rsidP="00294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640CA"/>
    <w:rsid w:val="000852E2"/>
    <w:rsid w:val="000B0E45"/>
    <w:rsid w:val="000C2C64"/>
    <w:rsid w:val="000C66C2"/>
    <w:rsid w:val="000D2DF2"/>
    <w:rsid w:val="001268CB"/>
    <w:rsid w:val="00137FEF"/>
    <w:rsid w:val="0014404F"/>
    <w:rsid w:val="00191113"/>
    <w:rsid w:val="001D27A8"/>
    <w:rsid w:val="00215620"/>
    <w:rsid w:val="002415EC"/>
    <w:rsid w:val="00257025"/>
    <w:rsid w:val="002639AB"/>
    <w:rsid w:val="002669BA"/>
    <w:rsid w:val="0028031F"/>
    <w:rsid w:val="002942E1"/>
    <w:rsid w:val="003361C9"/>
    <w:rsid w:val="0036655E"/>
    <w:rsid w:val="00387CC5"/>
    <w:rsid w:val="00387FA4"/>
    <w:rsid w:val="003D2170"/>
    <w:rsid w:val="003D7856"/>
    <w:rsid w:val="00427BAA"/>
    <w:rsid w:val="00430E11"/>
    <w:rsid w:val="0043560F"/>
    <w:rsid w:val="00491510"/>
    <w:rsid w:val="004E3CB0"/>
    <w:rsid w:val="00512066"/>
    <w:rsid w:val="00531A6E"/>
    <w:rsid w:val="005452F4"/>
    <w:rsid w:val="00575FAE"/>
    <w:rsid w:val="00584004"/>
    <w:rsid w:val="0059056B"/>
    <w:rsid w:val="005C6AFD"/>
    <w:rsid w:val="005F378D"/>
    <w:rsid w:val="005F756B"/>
    <w:rsid w:val="00607D5F"/>
    <w:rsid w:val="0061565F"/>
    <w:rsid w:val="00625FAA"/>
    <w:rsid w:val="00637FA2"/>
    <w:rsid w:val="006A3D63"/>
    <w:rsid w:val="007111A3"/>
    <w:rsid w:val="007260BD"/>
    <w:rsid w:val="00741EB8"/>
    <w:rsid w:val="00744B61"/>
    <w:rsid w:val="007518B6"/>
    <w:rsid w:val="00786960"/>
    <w:rsid w:val="007A33AC"/>
    <w:rsid w:val="007F4D34"/>
    <w:rsid w:val="008005A0"/>
    <w:rsid w:val="00803A05"/>
    <w:rsid w:val="00832288"/>
    <w:rsid w:val="0088616C"/>
    <w:rsid w:val="00887D0B"/>
    <w:rsid w:val="008B5215"/>
    <w:rsid w:val="008B7A13"/>
    <w:rsid w:val="008D76F9"/>
    <w:rsid w:val="008E0A0F"/>
    <w:rsid w:val="008E2411"/>
    <w:rsid w:val="008E3719"/>
    <w:rsid w:val="00905010"/>
    <w:rsid w:val="009358AE"/>
    <w:rsid w:val="009430AA"/>
    <w:rsid w:val="009535C8"/>
    <w:rsid w:val="009644D2"/>
    <w:rsid w:val="009828CB"/>
    <w:rsid w:val="00986DE5"/>
    <w:rsid w:val="009B5571"/>
    <w:rsid w:val="009C387C"/>
    <w:rsid w:val="00A05D18"/>
    <w:rsid w:val="00A21E76"/>
    <w:rsid w:val="00A8649F"/>
    <w:rsid w:val="00A92AB9"/>
    <w:rsid w:val="00AD79FF"/>
    <w:rsid w:val="00AF765D"/>
    <w:rsid w:val="00B33C36"/>
    <w:rsid w:val="00B37652"/>
    <w:rsid w:val="00B73057"/>
    <w:rsid w:val="00B743D5"/>
    <w:rsid w:val="00B827E6"/>
    <w:rsid w:val="00B941F4"/>
    <w:rsid w:val="00B94387"/>
    <w:rsid w:val="00B965AF"/>
    <w:rsid w:val="00C3751B"/>
    <w:rsid w:val="00C57BDA"/>
    <w:rsid w:val="00C70C96"/>
    <w:rsid w:val="00C72F08"/>
    <w:rsid w:val="00C76719"/>
    <w:rsid w:val="00C90BB6"/>
    <w:rsid w:val="00CF7E61"/>
    <w:rsid w:val="00D01266"/>
    <w:rsid w:val="00D20980"/>
    <w:rsid w:val="00D56C09"/>
    <w:rsid w:val="00D919A0"/>
    <w:rsid w:val="00DB79D6"/>
    <w:rsid w:val="00DC06B2"/>
    <w:rsid w:val="00DC6C80"/>
    <w:rsid w:val="00E1690B"/>
    <w:rsid w:val="00E44B46"/>
    <w:rsid w:val="00E504B8"/>
    <w:rsid w:val="00E62273"/>
    <w:rsid w:val="00E76378"/>
    <w:rsid w:val="00E845F9"/>
    <w:rsid w:val="00F8479C"/>
    <w:rsid w:val="00F962C3"/>
    <w:rsid w:val="00FE7516"/>
    <w:rsid w:val="00FF46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3458"/>
  <w15:docId w15:val="{DA7B6027-5328-44B4-84C7-59CE2343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 w:type="paragraph" w:styleId="Nessunaspaziatura">
    <w:name w:val="No Spacing"/>
    <w:uiPriority w:val="1"/>
    <w:qFormat/>
    <w:rsid w:val="00E845F9"/>
    <w:pPr>
      <w:spacing w:after="0" w:line="240" w:lineRule="auto"/>
    </w:pPr>
  </w:style>
  <w:style w:type="paragraph" w:styleId="Testonormale">
    <w:name w:val="Plain Text"/>
    <w:basedOn w:val="Normale"/>
    <w:link w:val="TestonormaleCarattere"/>
    <w:uiPriority w:val="99"/>
    <w:unhideWhenUsed/>
    <w:rsid w:val="000640C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40CA"/>
    <w:rPr>
      <w:rFonts w:ascii="Calibri" w:hAnsi="Calibri"/>
      <w:szCs w:val="21"/>
    </w:rPr>
  </w:style>
  <w:style w:type="paragraph" w:customStyle="1" w:styleId="s8">
    <w:name w:val="s8"/>
    <w:basedOn w:val="Normale"/>
    <w:rsid w:val="00B37652"/>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1439">
      <w:bodyDiv w:val="1"/>
      <w:marLeft w:val="0"/>
      <w:marRight w:val="0"/>
      <w:marTop w:val="0"/>
      <w:marBottom w:val="0"/>
      <w:divBdr>
        <w:top w:val="none" w:sz="0" w:space="0" w:color="auto"/>
        <w:left w:val="none" w:sz="0" w:space="0" w:color="auto"/>
        <w:bottom w:val="none" w:sz="0" w:space="0" w:color="auto"/>
        <w:right w:val="none" w:sz="0" w:space="0" w:color="auto"/>
      </w:divBdr>
    </w:div>
    <w:div w:id="173231425">
      <w:bodyDiv w:val="1"/>
      <w:marLeft w:val="0"/>
      <w:marRight w:val="0"/>
      <w:marTop w:val="0"/>
      <w:marBottom w:val="0"/>
      <w:divBdr>
        <w:top w:val="none" w:sz="0" w:space="0" w:color="auto"/>
        <w:left w:val="none" w:sz="0" w:space="0" w:color="auto"/>
        <w:bottom w:val="none" w:sz="0" w:space="0" w:color="auto"/>
        <w:right w:val="none" w:sz="0" w:space="0" w:color="auto"/>
      </w:divBdr>
    </w:div>
    <w:div w:id="378939979">
      <w:bodyDiv w:val="1"/>
      <w:marLeft w:val="0"/>
      <w:marRight w:val="0"/>
      <w:marTop w:val="0"/>
      <w:marBottom w:val="0"/>
      <w:divBdr>
        <w:top w:val="none" w:sz="0" w:space="0" w:color="auto"/>
        <w:left w:val="none" w:sz="0" w:space="0" w:color="auto"/>
        <w:bottom w:val="none" w:sz="0" w:space="0" w:color="auto"/>
        <w:right w:val="none" w:sz="0" w:space="0" w:color="auto"/>
      </w:divBdr>
    </w:div>
    <w:div w:id="426462251">
      <w:bodyDiv w:val="1"/>
      <w:marLeft w:val="0"/>
      <w:marRight w:val="0"/>
      <w:marTop w:val="0"/>
      <w:marBottom w:val="0"/>
      <w:divBdr>
        <w:top w:val="none" w:sz="0" w:space="0" w:color="auto"/>
        <w:left w:val="none" w:sz="0" w:space="0" w:color="auto"/>
        <w:bottom w:val="none" w:sz="0" w:space="0" w:color="auto"/>
        <w:right w:val="none" w:sz="0" w:space="0" w:color="auto"/>
      </w:divBdr>
    </w:div>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995761905">
      <w:bodyDiv w:val="1"/>
      <w:marLeft w:val="0"/>
      <w:marRight w:val="0"/>
      <w:marTop w:val="0"/>
      <w:marBottom w:val="0"/>
      <w:divBdr>
        <w:top w:val="none" w:sz="0" w:space="0" w:color="auto"/>
        <w:left w:val="none" w:sz="0" w:space="0" w:color="auto"/>
        <w:bottom w:val="none" w:sz="0" w:space="0" w:color="auto"/>
        <w:right w:val="none" w:sz="0" w:space="0" w:color="auto"/>
      </w:divBdr>
    </w:div>
    <w:div w:id="1099134746">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44155437">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653749415">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25312404">
      <w:bodyDiv w:val="1"/>
      <w:marLeft w:val="0"/>
      <w:marRight w:val="0"/>
      <w:marTop w:val="0"/>
      <w:marBottom w:val="0"/>
      <w:divBdr>
        <w:top w:val="none" w:sz="0" w:space="0" w:color="auto"/>
        <w:left w:val="none" w:sz="0" w:space="0" w:color="auto"/>
        <w:bottom w:val="none" w:sz="0" w:space="0" w:color="auto"/>
        <w:right w:val="none" w:sz="0" w:space="0" w:color="auto"/>
      </w:divBdr>
    </w:div>
    <w:div w:id="1832670634">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2878">
      <w:bodyDiv w:val="1"/>
      <w:marLeft w:val="0"/>
      <w:marRight w:val="0"/>
      <w:marTop w:val="0"/>
      <w:marBottom w:val="0"/>
      <w:divBdr>
        <w:top w:val="none" w:sz="0" w:space="0" w:color="auto"/>
        <w:left w:val="none" w:sz="0" w:space="0" w:color="auto"/>
        <w:bottom w:val="none" w:sz="0" w:space="0" w:color="auto"/>
        <w:right w:val="none" w:sz="0" w:space="0" w:color="auto"/>
      </w:divBdr>
    </w:div>
    <w:div w:id="1990934386">
      <w:bodyDiv w:val="1"/>
      <w:marLeft w:val="0"/>
      <w:marRight w:val="0"/>
      <w:marTop w:val="0"/>
      <w:marBottom w:val="0"/>
      <w:divBdr>
        <w:top w:val="none" w:sz="0" w:space="0" w:color="auto"/>
        <w:left w:val="none" w:sz="0" w:space="0" w:color="auto"/>
        <w:bottom w:val="none" w:sz="0" w:space="0" w:color="auto"/>
        <w:right w:val="none" w:sz="0" w:space="0" w:color="auto"/>
      </w:divBdr>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1840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Sellitri</dc:creator>
  <cp:lastModifiedBy>Jlenia Sellitri</cp:lastModifiedBy>
  <cp:revision>3</cp:revision>
  <cp:lastPrinted>2017-04-06T17:29:00Z</cp:lastPrinted>
  <dcterms:created xsi:type="dcterms:W3CDTF">2020-07-27T15:45:00Z</dcterms:created>
  <dcterms:modified xsi:type="dcterms:W3CDTF">2020-07-27T15:46:00Z</dcterms:modified>
</cp:coreProperties>
</file>